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939" w:rsidRPr="00B5390A" w:rsidRDefault="00A73A62" w:rsidP="00E75939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ПРОЕКТ </w:t>
      </w:r>
      <w:r w:rsidR="00E75939" w:rsidRPr="00B5390A">
        <w:rPr>
          <w:rFonts w:eastAsia="Calibri"/>
          <w:b/>
        </w:rPr>
        <w:t>ПАСПОРТ</w:t>
      </w:r>
      <w:r>
        <w:rPr>
          <w:rFonts w:eastAsia="Calibri"/>
          <w:b/>
        </w:rPr>
        <w:t>А</w:t>
      </w:r>
    </w:p>
    <w:p w:rsidR="00B5390A" w:rsidRPr="00B5390A" w:rsidRDefault="00E75939" w:rsidP="00B5390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0A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муниципальной программы</w:t>
      </w:r>
      <w:r w:rsidR="00B5390A" w:rsidRPr="00B5390A">
        <w:rPr>
          <w:rFonts w:ascii="Times New Roman" w:hAnsi="Times New Roman" w:cs="Times New Roman"/>
          <w:b/>
          <w:sz w:val="24"/>
          <w:szCs w:val="24"/>
        </w:rPr>
        <w:t xml:space="preserve">«Благоустройство и озеленение территории </w:t>
      </w:r>
    </w:p>
    <w:p w:rsidR="00B5390A" w:rsidRPr="00B5390A" w:rsidRDefault="00B5390A" w:rsidP="00B5390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90A">
        <w:rPr>
          <w:rFonts w:ascii="Times New Roman" w:hAnsi="Times New Roman" w:cs="Times New Roman"/>
          <w:b/>
          <w:sz w:val="24"/>
          <w:szCs w:val="24"/>
        </w:rPr>
        <w:t>городского поселения Игрим»</w:t>
      </w:r>
    </w:p>
    <w:p w:rsidR="00E75939" w:rsidRPr="00183B5E" w:rsidRDefault="00E75939" w:rsidP="00E75939">
      <w:pPr>
        <w:jc w:val="center"/>
        <w:rPr>
          <w:rFonts w:eastAsia="Calibri"/>
        </w:rPr>
      </w:pPr>
      <w:r w:rsidRPr="00183B5E">
        <w:rPr>
          <w:rFonts w:eastAsia="Calibri"/>
        </w:rPr>
        <w:t>(далее – муниципальная программа)</w:t>
      </w:r>
    </w:p>
    <w:tbl>
      <w:tblPr>
        <w:tblW w:w="10179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2"/>
        <w:gridCol w:w="7087"/>
      </w:tblGrid>
      <w:tr w:rsidR="00E75939" w:rsidRPr="003E0795" w:rsidTr="005F65EF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муниципальной программы      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  <w:r w:rsidRPr="004852B0">
              <w:rPr>
                <w:b w:val="0"/>
                <w:sz w:val="26"/>
                <w:szCs w:val="26"/>
              </w:rPr>
              <w:t>«Благоустройство и озеленение территории городского поселения Игрим»</w:t>
            </w:r>
          </w:p>
        </w:tc>
      </w:tr>
      <w:tr w:rsidR="00E75939" w:rsidRPr="003E0795" w:rsidTr="000D05D3">
        <w:trPr>
          <w:cantSplit/>
          <w:trHeight w:val="1231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Правовое обоснование для разработки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Title"/>
              <w:widowControl/>
              <w:jc w:val="both"/>
              <w:rPr>
                <w:b w:val="0"/>
                <w:sz w:val="26"/>
                <w:szCs w:val="26"/>
              </w:rPr>
            </w:pPr>
            <w:r w:rsidRPr="004852B0">
              <w:rPr>
                <w:b w:val="0"/>
                <w:sz w:val="26"/>
                <w:szCs w:val="26"/>
              </w:rPr>
              <w:t>Федеральный закон № 131-ФЗ от 06 октября 2003 года «Об общих принципах организации местного самоуправления в Российской Федерации», Устав городского поселения Игрим</w:t>
            </w:r>
            <w:r>
              <w:rPr>
                <w:b w:val="0"/>
                <w:sz w:val="26"/>
                <w:szCs w:val="26"/>
              </w:rPr>
              <w:t>,</w:t>
            </w:r>
          </w:p>
        </w:tc>
      </w:tr>
      <w:tr w:rsidR="00E75939" w:rsidRPr="003E0795" w:rsidTr="005F65EF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eastAsia="Calibri" w:hAnsi="Times New Roman" w:cs="Courier New"/>
                <w:sz w:val="26"/>
                <w:szCs w:val="26"/>
              </w:rPr>
            </w:pPr>
            <w:r w:rsidRPr="004852B0">
              <w:rPr>
                <w:rFonts w:ascii="Times New Roman" w:eastAsia="Calibri" w:hAnsi="Times New Roman" w:cs="Courier New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Игрим</w:t>
            </w:r>
          </w:p>
        </w:tc>
      </w:tr>
      <w:tr w:rsidR="00E75939" w:rsidRPr="003E0795" w:rsidTr="005F65EF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eastAsia="Calibri" w:hAnsi="Times New Roman" w:cs="Courier New"/>
                <w:sz w:val="26"/>
                <w:szCs w:val="26"/>
              </w:rPr>
            </w:pPr>
            <w:r w:rsidRPr="004852B0">
              <w:rPr>
                <w:rFonts w:ascii="Times New Roman" w:eastAsia="Calibri" w:hAnsi="Times New Roman" w:cs="Courier New"/>
                <w:sz w:val="26"/>
                <w:szCs w:val="26"/>
              </w:rPr>
              <w:t>Соисполнитель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 xml:space="preserve">Хозяйственно-эксплуатационная служба администрации городского поселения Игрим, а </w:t>
            </w:r>
            <w:proofErr w:type="spellStart"/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такжеорганизации</w:t>
            </w:r>
            <w:proofErr w:type="spellEnd"/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, отобранные в порядке, предусмотренном действующим законодательством, различных форм собственности, привлеченные на основе аукционов</w:t>
            </w:r>
            <w:r w:rsidRPr="004852B0">
              <w:rPr>
                <w:sz w:val="26"/>
                <w:szCs w:val="26"/>
              </w:rPr>
              <w:t> </w:t>
            </w:r>
          </w:p>
        </w:tc>
      </w:tr>
      <w:tr w:rsidR="00E75939" w:rsidRPr="003E0795" w:rsidTr="005F65EF">
        <w:trPr>
          <w:cantSplit/>
          <w:trHeight w:val="647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852B0">
              <w:rPr>
                <w:rFonts w:ascii="Times New Roman" w:hAnsi="Times New Roman"/>
                <w:sz w:val="26"/>
                <w:szCs w:val="26"/>
              </w:rPr>
              <w:t>Цели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Развитие современного комплексного благоустройства городского поселения Игрим</w:t>
            </w:r>
          </w:p>
        </w:tc>
      </w:tr>
      <w:tr w:rsidR="00E75939" w:rsidRPr="003E0795" w:rsidTr="005F65EF">
        <w:trPr>
          <w:cantSplit/>
          <w:trHeight w:val="2600"/>
        </w:trPr>
        <w:tc>
          <w:tcPr>
            <w:tcW w:w="30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4F56" w:rsidRPr="00D84F56" w:rsidRDefault="00D84F56" w:rsidP="00D84F56">
            <w:pPr>
              <w:pStyle w:val="ConsNormal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4F56">
              <w:rPr>
                <w:rFonts w:ascii="Times New Roman" w:hAnsi="Times New Roman" w:cs="Times New Roman"/>
                <w:sz w:val="26"/>
                <w:szCs w:val="26"/>
              </w:rPr>
              <w:t>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      </w:r>
          </w:p>
          <w:p w:rsidR="00D84F56" w:rsidRPr="00D84F56" w:rsidRDefault="00D84F56" w:rsidP="00D84F56">
            <w:pPr>
              <w:pStyle w:val="ConsNormal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4F56">
              <w:rPr>
                <w:rFonts w:ascii="Times New Roman" w:hAnsi="Times New Roman" w:cs="Times New Roman"/>
                <w:sz w:val="26"/>
                <w:szCs w:val="26"/>
              </w:rPr>
              <w:t xml:space="preserve"> создание благоприятных условий для проживания и отдыха  жителей;</w:t>
            </w:r>
          </w:p>
          <w:p w:rsidR="00E75939" w:rsidRPr="004852B0" w:rsidRDefault="00D84F56" w:rsidP="00D84F56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-46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4F56">
              <w:rPr>
                <w:rFonts w:ascii="Times New Roman" w:hAnsi="Times New Roman" w:cs="Times New Roman"/>
                <w:sz w:val="26"/>
                <w:szCs w:val="26"/>
              </w:rPr>
              <w:t>устройство освещения улиц городского поселения Игрим</w:t>
            </w:r>
          </w:p>
        </w:tc>
      </w:tr>
      <w:tr w:rsidR="00E75939" w:rsidRPr="003E0795" w:rsidTr="005F65EF">
        <w:trPr>
          <w:cantSplit/>
          <w:trHeight w:val="260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Целевые показатели муниципальной программы (показатели социально-экономической эффективности)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FE3B67" w:rsidRDefault="00E75939" w:rsidP="005F65EF">
            <w:pPr>
              <w:pStyle w:val="ConsPlusCell"/>
              <w:jc w:val="both"/>
            </w:pPr>
            <w:r w:rsidRPr="00FE3B67">
              <w:t>Увеличение протяженности освещенных улиц, с 64,0 до 68,5 километров;</w:t>
            </w:r>
          </w:p>
          <w:p w:rsidR="00E75939" w:rsidRPr="00FE3B67" w:rsidRDefault="00E75939" w:rsidP="005F65EF">
            <w:pPr>
              <w:pStyle w:val="ConsPlusCell"/>
              <w:jc w:val="both"/>
            </w:pPr>
            <w:r w:rsidRPr="00FE3B67">
              <w:t>Увеличение количества установленных светильников с 950 до 1400 единиц;</w:t>
            </w:r>
          </w:p>
          <w:p w:rsidR="00E75939" w:rsidRPr="004852B0" w:rsidRDefault="00E75939" w:rsidP="005F65EF">
            <w:pPr>
              <w:pStyle w:val="ConsPlusCell"/>
              <w:jc w:val="both"/>
            </w:pPr>
            <w:r w:rsidRPr="00FE3B67">
              <w:t>Увеличение</w:t>
            </w:r>
            <w:r w:rsidRPr="004852B0">
              <w:t xml:space="preserve"> количества высаженных деревьев, кустарников, цветов с </w:t>
            </w:r>
            <w:r>
              <w:t>150</w:t>
            </w:r>
            <w:r w:rsidRPr="004852B0">
              <w:t xml:space="preserve"> до </w:t>
            </w:r>
            <w:r>
              <w:t>40</w:t>
            </w:r>
            <w:r w:rsidRPr="004852B0">
              <w:t>0 единиц;</w:t>
            </w:r>
          </w:p>
          <w:p w:rsidR="00E75939" w:rsidRPr="004852B0" w:rsidRDefault="00E75939" w:rsidP="005F65EF">
            <w:pPr>
              <w:pStyle w:val="ConsPlusCell"/>
              <w:jc w:val="both"/>
            </w:pPr>
            <w:r w:rsidRPr="004852B0">
              <w:t xml:space="preserve">Снижение количества несанкционированных свалок с </w:t>
            </w:r>
            <w:r>
              <w:t>4</w:t>
            </w:r>
            <w:r w:rsidRPr="004852B0">
              <w:t xml:space="preserve"> до 0 единиц;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протяженности пешеходной части улиц, площадей, парков, дворовых территорий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15,0 до 19</w:t>
            </w: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,5 километров.</w:t>
            </w:r>
          </w:p>
        </w:tc>
      </w:tr>
      <w:tr w:rsidR="00E75939" w:rsidRPr="003E0795" w:rsidTr="005F65EF">
        <w:trPr>
          <w:cantSplit/>
          <w:trHeight w:val="798"/>
        </w:trPr>
        <w:tc>
          <w:tcPr>
            <w:tcW w:w="30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Сроки реализации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Normal"/>
              <w:widowControl/>
              <w:tabs>
                <w:tab w:val="left" w:pos="0"/>
              </w:tabs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2019-2025 годы</w:t>
            </w:r>
          </w:p>
        </w:tc>
      </w:tr>
      <w:tr w:rsidR="00E75939" w:rsidRPr="003E0795" w:rsidTr="005F65EF">
        <w:trPr>
          <w:cantSplit/>
          <w:trHeight w:val="798"/>
        </w:trPr>
        <w:tc>
          <w:tcPr>
            <w:tcW w:w="30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Перечень подпрограмм (при наличии)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39" w:rsidRPr="004852B0" w:rsidRDefault="00E75939" w:rsidP="005F65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E75939" w:rsidRPr="003E0795" w:rsidTr="005F65EF">
        <w:trPr>
          <w:cantSplit/>
          <w:trHeight w:val="72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852B0">
              <w:rPr>
                <w:rFonts w:ascii="Times New Roman" w:eastAsia="Calibri" w:hAnsi="Times New Roman" w:cs="Courier New"/>
                <w:sz w:val="26"/>
                <w:szCs w:val="26"/>
              </w:rPr>
              <w:lastRenderedPageBreak/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На весь период реализации Программы за счет средств бюджета городского поселения Игрим предусматривается </w:t>
            </w:r>
            <w:r w:rsidR="00A21D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29389,2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тыс. рублей, в том числе по годам: 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</w:t>
            </w:r>
            <w:proofErr w:type="gramStart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  </w:t>
            </w:r>
            <w:r w:rsidR="00E35C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6340</w:t>
            </w:r>
            <w:proofErr w:type="gramEnd"/>
            <w:r w:rsidR="00E35C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тыс.рублей; 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2020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</w:t>
            </w:r>
            <w:proofErr w:type="gramStart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  </w:t>
            </w:r>
            <w:r w:rsidR="00A21D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3358</w:t>
            </w:r>
            <w:proofErr w:type="gramEnd"/>
            <w:r w:rsidR="005C7B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,2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тыс.рублей.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2021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</w:t>
            </w:r>
            <w:proofErr w:type="gramStart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  </w:t>
            </w:r>
            <w:r w:rsidR="00FD51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4635</w:t>
            </w:r>
            <w:proofErr w:type="gramEnd"/>
            <w:r w:rsidR="005C7B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,3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тыс.рублей;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2022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</w:t>
            </w:r>
            <w:proofErr w:type="gramStart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  </w:t>
            </w:r>
            <w:r w:rsidR="00FD51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4985</w:t>
            </w:r>
            <w:proofErr w:type="gramEnd"/>
            <w:r w:rsidR="00FD51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,8</w:t>
            </w:r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тыс.рублей;</w:t>
            </w:r>
          </w:p>
          <w:p w:rsidR="00E75939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2023</w:t>
            </w:r>
            <w:r w:rsidR="005C7B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 –  </w:t>
            </w:r>
            <w:r w:rsidR="00FD51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4989,9</w:t>
            </w:r>
            <w:r w:rsidR="00D84D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4852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тыс.рублей</w:t>
            </w:r>
          </w:p>
          <w:p w:rsidR="00E75939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2024 год – </w:t>
            </w:r>
            <w:r w:rsidR="00FD51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5080,</w:t>
            </w:r>
            <w:r w:rsidR="00D84DF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FD51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тыс.рублей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2025 год – 0,0 тыс.рублей</w:t>
            </w:r>
          </w:p>
          <w:p w:rsidR="00E75939" w:rsidRPr="004852B0" w:rsidRDefault="00E75939" w:rsidP="005F65E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852B0">
              <w:rPr>
                <w:rFonts w:ascii="Times New Roman" w:hAnsi="Times New Roman" w:cs="Times New Roman"/>
                <w:sz w:val="26"/>
                <w:szCs w:val="26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в виде дотаций на поддержку мер по обеспечению сбалансированности бюджетов</w:t>
            </w:r>
          </w:p>
        </w:tc>
      </w:tr>
    </w:tbl>
    <w:p w:rsidR="00A8769C" w:rsidRDefault="00A8769C"/>
    <w:sectPr w:rsidR="00A8769C" w:rsidSect="00414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5939"/>
    <w:rsid w:val="000D05D3"/>
    <w:rsid w:val="004140B0"/>
    <w:rsid w:val="005C7B1A"/>
    <w:rsid w:val="008813D5"/>
    <w:rsid w:val="00962633"/>
    <w:rsid w:val="00A21D69"/>
    <w:rsid w:val="00A73A62"/>
    <w:rsid w:val="00A8769C"/>
    <w:rsid w:val="00B5390A"/>
    <w:rsid w:val="00D84DF6"/>
    <w:rsid w:val="00D84F56"/>
    <w:rsid w:val="00E35C73"/>
    <w:rsid w:val="00E75939"/>
    <w:rsid w:val="00FD5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0589EE-3552-4913-A799-657A560CC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759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E759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759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E75939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759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11</cp:revision>
  <dcterms:created xsi:type="dcterms:W3CDTF">2018-11-08T04:20:00Z</dcterms:created>
  <dcterms:modified xsi:type="dcterms:W3CDTF">2021-11-15T04:46:00Z</dcterms:modified>
</cp:coreProperties>
</file>